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6056" w:rsidRPr="00D8248D" w:rsidRDefault="00886056" w:rsidP="008860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48D">
        <w:rPr>
          <w:rFonts w:ascii="Times New Roman" w:hAnsi="Times New Roman" w:cs="Times New Roman"/>
          <w:sz w:val="28"/>
          <w:szCs w:val="28"/>
        </w:rPr>
        <w:t>Утверждаю</w:t>
      </w:r>
    </w:p>
    <w:p w:rsidR="00886056" w:rsidRPr="00D8248D" w:rsidRDefault="00886056" w:rsidP="008860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48D">
        <w:rPr>
          <w:rFonts w:ascii="Times New Roman" w:hAnsi="Times New Roman" w:cs="Times New Roman"/>
          <w:sz w:val="28"/>
          <w:szCs w:val="28"/>
        </w:rPr>
        <w:t>Директор МБОУ ООШ № 33</w:t>
      </w:r>
    </w:p>
    <w:p w:rsidR="00886056" w:rsidRPr="00D8248D" w:rsidRDefault="00886056" w:rsidP="00886056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D8248D">
        <w:rPr>
          <w:rFonts w:ascii="Times New Roman" w:hAnsi="Times New Roman" w:cs="Times New Roman"/>
          <w:sz w:val="28"/>
          <w:szCs w:val="28"/>
        </w:rPr>
        <w:t>____________  Л.П. Трофимова</w:t>
      </w:r>
    </w:p>
    <w:p w:rsidR="00000000" w:rsidRDefault="00886056" w:rsidP="00886056">
      <w:pPr>
        <w:jc w:val="right"/>
        <w:rPr>
          <w:rFonts w:ascii="Times New Roman" w:hAnsi="Times New Roman" w:cs="Times New Roman"/>
          <w:sz w:val="28"/>
          <w:szCs w:val="28"/>
        </w:rPr>
      </w:pPr>
      <w:r w:rsidRPr="00D8248D">
        <w:rPr>
          <w:rFonts w:ascii="Times New Roman" w:hAnsi="Times New Roman" w:cs="Times New Roman"/>
          <w:sz w:val="28"/>
          <w:szCs w:val="28"/>
        </w:rPr>
        <w:t xml:space="preserve">« ___» __________ 20 </w:t>
      </w:r>
      <w:proofErr w:type="spellStart"/>
      <w:r w:rsidRPr="00D8248D">
        <w:rPr>
          <w:rFonts w:ascii="Times New Roman" w:hAnsi="Times New Roman" w:cs="Times New Roman"/>
          <w:sz w:val="28"/>
          <w:szCs w:val="28"/>
        </w:rPr>
        <w:t>__г</w:t>
      </w:r>
      <w:proofErr w:type="spellEnd"/>
    </w:p>
    <w:p w:rsidR="00886056" w:rsidRDefault="00886056" w:rsidP="0088605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886056" w:rsidRPr="00D5767E" w:rsidRDefault="00886056" w:rsidP="00886056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</w:p>
    <w:p w:rsidR="00886056" w:rsidRDefault="00886056" w:rsidP="00886056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 деятельности профконсультанта</w:t>
      </w:r>
    </w:p>
    <w:p w:rsidR="00886056" w:rsidRDefault="00886056" w:rsidP="00886056">
      <w:pPr>
        <w:spacing w:before="120" w:after="120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МБОУ ООШ № 33</w:t>
      </w:r>
    </w:p>
    <w:p w:rsidR="00886056" w:rsidRPr="00D5767E" w:rsidRDefault="00886056" w:rsidP="00886056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886056" w:rsidRPr="00D5767E" w:rsidRDefault="00886056" w:rsidP="00886056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Общие положения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1.1. Настоящее Положение о деятельности профконсультанта в муниципальном бюджетном общеобразовательном учреждении «Основная общеобразовательная школа №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33 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» (далее – Положение) определяет цели, задачи, принципы и основные направления деятельности профконсультанта.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1.2.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Профконсультант - педагогический работник образовательной организации, обеспечивающий организационно-педагогическое сопровождение профессионального самоопределения обучающимся за счет координации деятельности педагогических работников, представителей родительской общественности, работодателей; осуществляющий взаимодействие в сфере профориентации со специалистами муниципальных органов управления образованием и их подведомственными организациями, ответственных за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профориентационную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работу, специалистами центра занятости населения, социальной защиты населения, предприятиями различных форм собственности (далее - субъекты профориентации).</w:t>
      </w:r>
      <w:proofErr w:type="gramEnd"/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1.3.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Профконсультант руководствуется в своей деятельности Конституцией РФ, Законом РФ «О занятости населения в Российской Федерации», Федеральным законом «Об образовании в Российской Федерации», Федеральным законом «Об основных гарантиях прав ребенка в РФ», Федеральным законом «О дополнительных гарантиях по социальной поддержке детей-сирот и детей, оставшихся без попечения родителей», федеральными государственными образовательными стандартами профессионального, основного общего и среднего (полного) общего образования, постановлением Минтруда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России от 27.09.1996 № 1 «Об утверждении Положения о профессиональной ориентации и психологической поддержке населения в Российской Федерации», положением о профессиональной ориентации обучающихся в образовательных организациях Кемеровской области, положением о Центре профориентации и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постинтернатного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сопровождения ГОУ «КРИРПО» (далее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ЦПиПС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), уставом образовательной организации.</w:t>
      </w:r>
      <w:proofErr w:type="gramEnd"/>
    </w:p>
    <w:p w:rsidR="00886056" w:rsidRPr="00D5767E" w:rsidRDefault="00886056" w:rsidP="00886056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Цели и задачи деятельности профконсультанта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2.1. Цель деятельности профконсультанта – содействие своевременному и осознанному выбору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профессии, профессиональной образовательной организации, иных форм профессиональной подготовки, а также их трудоустройству и социально-профессиональной адаптации.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2.2. Задачи деятельности профконсультанта: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обеспечение прав и социальных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гарантий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сфере свободного выбора профессии, формы занятости и путей самореализации обучающихся в условиях рыночных отношений;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создание условий для обеспечения организационно-педагогического сопровождения профессионального самоопределения обучающихся через систему работы педагогических работников, сотрудничество с базовыми предприятиями, профессиональными образовательными организациями, центрами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совместную деятельность с родителями (законными представителями);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развитие познавательных и профессиональных интересов обучающихся, ключевых компетенций, составляющих основу дальнейшего профессионального образования и ориентации в мире профессий, обеспечивающих успешность в будущей профессиональной деятельности;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профессиональное воспитание, формирование культуры профессионального самоопределения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успешной профессиональной, производственной и социальной адаптации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содействие непрерывному профессиональному росту как важнейшего условия удовлетворенности трудом и собственным социальным статусом, реализации индивидуального потенциала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оказание дополнительной помощи и поддержки в решении проблем профессионального самоопределения обучающихся, испытывающих трудности в освоении основных общеобразовательных программ, развитии и социальной адаптации, находящихся в социально опасном положении.</w:t>
      </w:r>
    </w:p>
    <w:p w:rsidR="00886056" w:rsidRPr="00D5767E" w:rsidRDefault="00886056" w:rsidP="00886056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 Принципы деятельности профконсультанта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3.1. Принцип </w:t>
      </w:r>
      <w:proofErr w:type="spellStart"/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гуманизации</w:t>
      </w:r>
      <w:proofErr w:type="spellEnd"/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 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может рассматриваться как ее ориентация на личностную направленность обучающегося, процесс и результат развития и самоутверждения личности, средство ее социальной защиты и устойчивости.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3.2.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комплексности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означающий интеграцию различных специалистов в решении задач сопровождения: кураторов (классных руководителей), преподавателей (учителей-предметников), педагога-психолога, социального педагога.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3.3.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доступности 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и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равных возможностей 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получения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услуг, профессиональной и иной информации, необходимой для выбора или перемены профессии, формы обучения и трудоустройства, независимо от возраста, пола, национальности и религиозного мировоззрения.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3.4.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непрерывности 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выступает как характеристика включенности личности в образовательный процесс на всех этапах обучения. Реализуется путем целенаправленного формирования установки на самообразование и самосовершенствование через всю жизнь, которое развивается в неразрывном единстве с профессиональной деятельностью: «школа – колледж/техникум – предприятие».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3.5.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активности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предполагающий активную позицию обучающегося в реализации потребности саморазвития и самопознания, готовности непрерывно изменяться как личностно, так и профессионально, не требуя при этом изменения от других. Субъекты системы сопровождения при реализации данного принципа, с одной стороны, прививают умение обучающимся решать проблемы самостоятельно, с другой, создают условия для реализации способности к саморазвитию.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3.6.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компетентности 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означает, что профконсультант должен иметь необходимую специальную теоретическую и практическую подготовку, использовать приемы и методы, соответствующие его квалификации и личным возможностям, постоянно повышать свою квалификацию, знакомиться с новыми разработками в области своей профессиональной деятельности, выбирать методы адекватно конкретной ситуации консультирования.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3.7.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конфиденциальности 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означает, что информация, полученная профконсультантом в процессе работы с обучающимся и их родителями (законными представителями), не подлежит разглашению (сознательному или случайному), а передача ее другим лицам возможна лишь с согласия консультируемого и если это соответствует его интересам.</w:t>
      </w:r>
      <w:proofErr w:type="gramEnd"/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3.8.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лояльности 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означает, что профконсультант уважает личность обучающегося и защищает его право на свободу в профессиональном самоопределении.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Интересы обучающегося, даже не соответствующие интересам профконсультанта, являются приоритетными.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общении с любым обучающимся профконсультант должен проявлять доброжелательность, тактичность независимо от своего эмоционального и физического состояния и субъективного отношения к нему.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3.9. Принцип </w:t>
      </w:r>
      <w:r w:rsidRPr="00D576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добровольности</w:t>
      </w: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, когда обучающийся участвует в консультации по собственному желанию и имеет право отказаться от какого-либо вида работы с профконсультантом (тестирования, анкетирования и т.п.) без объяснения причин.</w:t>
      </w:r>
    </w:p>
    <w:p w:rsidR="00886056" w:rsidRPr="00D5767E" w:rsidRDefault="00886056" w:rsidP="00886056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4. Основные направления деятельности профконсультанта</w:t>
      </w:r>
    </w:p>
    <w:p w:rsidR="00886056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4.1. В общеобразовательных организациях: </w:t>
      </w:r>
    </w:p>
    <w:p w:rsidR="00886056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планово-организационное; </w:t>
      </w:r>
    </w:p>
    <w:p w:rsidR="00886056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профориентационная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диагностика; </w:t>
      </w:r>
    </w:p>
    <w:p w:rsidR="00886056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консультирование; </w:t>
      </w:r>
    </w:p>
    <w:p w:rsidR="00886056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профориентационное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информирование;</w:t>
      </w:r>
    </w:p>
    <w:p w:rsidR="00886056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практико-ориентированное;</w:t>
      </w:r>
    </w:p>
    <w:p w:rsidR="00886056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системное проведение мониторинга профессионального самоопределения обучающихся, результативности работы общеобразовательной организации по профессиональной ориентации выпускников школ; 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повышение квалификации педагогических работников общеобразовательной организации по вопросам профориентации обучающихся.</w:t>
      </w:r>
    </w:p>
    <w:p w:rsidR="00886056" w:rsidRPr="00D5767E" w:rsidRDefault="00886056" w:rsidP="00886056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5. Виды деятельности профконсультанта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5.1. Информирование о рынке труда, рынке образовательных услуг, возможностях построения профессиональной карьеры через СМИ, интернет. Обновление раздела сайта образовательной организации по вопросам профориентации.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5.2. Организация и проведение: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5.2.1.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мероприятий для обучающихся (выставки, фестивали, конкурсы, олимпиады и др.);</w:t>
      </w:r>
      <w:proofErr w:type="gramEnd"/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5.2.2. мероприятий для родителей по формированию правильного профессионального выбора обучающихся;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5.2.3. конференций, семинаров, круглых столов, тематических консультаций, мастер-классов и других методических мероприятий для педагогов по вопросам организации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 с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обучающимися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5.3. Работа по привлечению работодателей к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профориентированию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обучающихся в форме экскурсий, стажировок на предприятиях, встреч, круглых столов, профессиональных конкурсов и других мероприятий.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5.4. Осуществление мониторинга профессиональных предпочтений обучающихся, анализ результатов трудоустройства выпускников прошедшего учебного года и их профессиональной, производственной и социальной адаптации.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5.5. Индивидуальное и групповое тестирование и консультирование обучающихся, их родителей (законных представителей).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5.6. Взаимодействие в сфере профориентации со специалистами муниципальных органов управления образованием, их подведомственными организациями, специалистами центра занятости населения, социальной защиты населения, предприятиями различных форм собственности и другими субъектами профориентации.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5.7. Планирование и координация деятельности педагогического коллектива в области профориентации.</w:t>
      </w:r>
    </w:p>
    <w:p w:rsidR="00886056" w:rsidRPr="00D5767E" w:rsidRDefault="00886056" w:rsidP="00886056">
      <w:pPr>
        <w:spacing w:before="120" w:after="120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6. Организация и контроль деятельности профконсультанта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6.1. Профконсультант назначается приказом руководителя образовательной организации.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6.2. Непосредственное руководство и </w:t>
      </w:r>
      <w:proofErr w:type="gram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контроль за</w:t>
      </w:r>
      <w:proofErr w:type="gram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деятельностью профконсультанта возлагаются на заместителя директора по учебно-воспитательной работе.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6.3. Профконсультант осуществляет свою деятельность на основании плана </w:t>
      </w:r>
      <w:proofErr w:type="spellStart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работы, утвержденного  директором.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6.4. Профконсультант осуществляет свою деятельность совместно с педагогами, социальными педагогами, педагогами–психологами, педагогами дополнительного образования и другими субъектами профориентации.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6.5. Профконсультант ведет и заполняет следующую документацию: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план работы на год,</w:t>
      </w:r>
    </w:p>
    <w:p w:rsidR="00886056" w:rsidRPr="00D5767E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журнал индивидуальных и групповых консультаций,</w:t>
      </w:r>
    </w:p>
    <w:p w:rsidR="00886056" w:rsidRPr="00886056" w:rsidRDefault="00886056" w:rsidP="00886056">
      <w:pPr>
        <w:spacing w:before="120" w:after="1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5767E">
        <w:rPr>
          <w:rFonts w:ascii="Times New Roman" w:eastAsia="Times New Roman" w:hAnsi="Times New Roman" w:cs="Times New Roman"/>
          <w:color w:val="000000"/>
          <w:sz w:val="24"/>
          <w:szCs w:val="24"/>
        </w:rPr>
        <w:t>- информационно-аналитические справки и результаты проведенных диагностик и мониторингов.</w:t>
      </w:r>
    </w:p>
    <w:sectPr w:rsidR="00886056" w:rsidRPr="008860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886056"/>
    <w:rsid w:val="008860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860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1460</Words>
  <Characters>8324</Characters>
  <Application>Microsoft Office Word</Application>
  <DocSecurity>0</DocSecurity>
  <Lines>69</Lines>
  <Paragraphs>19</Paragraphs>
  <ScaleCrop>false</ScaleCrop>
  <Company/>
  <LinksUpToDate>false</LinksUpToDate>
  <CharactersWithSpaces>9765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2017-06-21T06:31:00Z</dcterms:created>
  <dcterms:modified xsi:type="dcterms:W3CDTF">2017-06-21T06:35:00Z</dcterms:modified>
</cp:coreProperties>
</file>